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02813443"/>
    <w:bookmarkEnd w:id="0"/>
    <w:p w:rsidR="00BA6927" w:rsidRPr="00945184" w:rsidRDefault="00BA6927" w:rsidP="00BA6927">
      <w:pPr>
        <w:tabs>
          <w:tab w:val="left" w:pos="4500"/>
        </w:tabs>
        <w:jc w:val="both"/>
        <w:rPr>
          <w:rFonts w:ascii="Arial" w:hAnsi="Arial" w:cs="Arial"/>
          <w:b/>
          <w:szCs w:val="24"/>
          <w:lang w:val="bg-BG"/>
        </w:rPr>
      </w:pPr>
      <w:r w:rsidRPr="00945184">
        <w:rPr>
          <w:rFonts w:ascii="Arial" w:hAnsi="Arial" w:cs="Arial"/>
          <w:lang w:val="bg-BG"/>
        </w:rPr>
        <w:object w:dxaOrig="9341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129.75pt" o:ole="" fillcolor="window">
            <v:imagedata r:id="rId6" o:title=""/>
          </v:shape>
          <o:OLEObject Type="Embed" ProgID="Word.Picture.8" ShapeID="_x0000_i1025" DrawAspect="Content" ObjectID="_1825225767" r:id="rId7"/>
        </w:object>
      </w:r>
    </w:p>
    <w:p w:rsidR="00BA6927" w:rsidRDefault="00BA6927" w:rsidP="00BA6927">
      <w:pPr>
        <w:tabs>
          <w:tab w:val="left" w:pos="4253"/>
        </w:tabs>
        <w:ind w:firstLine="851"/>
        <w:jc w:val="center"/>
        <w:rPr>
          <w:rFonts w:ascii="Arial" w:hAnsi="Arial" w:cs="Arial"/>
          <w:b/>
          <w:lang w:val="bg-BG"/>
        </w:rPr>
      </w:pPr>
      <w:r w:rsidRPr="00945184">
        <w:rPr>
          <w:rFonts w:ascii="Arial" w:hAnsi="Arial" w:cs="Arial"/>
          <w:b/>
          <w:lang w:val="bg-BG"/>
        </w:rPr>
        <w:t>ПУБЛИЧНО ДРУЖЕСТВО</w:t>
      </w:r>
    </w:p>
    <w:p w:rsidR="00BA6927" w:rsidRDefault="00BA6927" w:rsidP="00BA6927">
      <w:pPr>
        <w:tabs>
          <w:tab w:val="left" w:pos="4253"/>
        </w:tabs>
        <w:ind w:firstLine="851"/>
        <w:jc w:val="center"/>
        <w:rPr>
          <w:rFonts w:ascii="Arial" w:hAnsi="Arial" w:cs="Arial"/>
          <w:b/>
          <w:lang w:val="bg-BG"/>
        </w:rPr>
      </w:pPr>
    </w:p>
    <w:p w:rsidR="00BA6927" w:rsidRDefault="00BA6927" w:rsidP="00BA6927">
      <w:pPr>
        <w:tabs>
          <w:tab w:val="left" w:pos="4253"/>
        </w:tabs>
        <w:ind w:firstLine="851"/>
        <w:jc w:val="center"/>
        <w:rPr>
          <w:rFonts w:ascii="Arial" w:hAnsi="Arial" w:cs="Arial"/>
          <w:b/>
          <w:lang w:val="bg-BG"/>
        </w:rPr>
      </w:pPr>
    </w:p>
    <w:p w:rsidR="00BA6927" w:rsidRPr="00945184" w:rsidRDefault="00BA6927" w:rsidP="00BA6927">
      <w:pPr>
        <w:tabs>
          <w:tab w:val="left" w:pos="4253"/>
        </w:tabs>
        <w:ind w:firstLine="851"/>
        <w:jc w:val="center"/>
        <w:rPr>
          <w:rFonts w:ascii="Arial" w:hAnsi="Arial" w:cs="Arial"/>
          <w:b/>
          <w:lang w:val="bg-BG"/>
        </w:rPr>
      </w:pPr>
    </w:p>
    <w:p w:rsidR="00BA6927" w:rsidRPr="00846FC2" w:rsidRDefault="00846FC2" w:rsidP="00BA6927">
      <w:pPr>
        <w:tabs>
          <w:tab w:val="left" w:pos="4253"/>
        </w:tabs>
        <w:jc w:val="both"/>
        <w:rPr>
          <w:rFonts w:ascii="Arial" w:hAnsi="Arial" w:cs="Arial"/>
          <w:b/>
          <w:szCs w:val="24"/>
          <w:lang w:val="bg-BG"/>
        </w:rPr>
      </w:pPr>
      <w:r w:rsidRPr="00846FC2">
        <w:rPr>
          <w:rFonts w:ascii="Arial" w:hAnsi="Arial" w:cs="Arial"/>
          <w:b/>
          <w:szCs w:val="24"/>
          <w:lang w:val="bg-BG"/>
        </w:rPr>
        <w:t>И</w:t>
      </w:r>
      <w:r>
        <w:rPr>
          <w:rFonts w:ascii="Arial" w:hAnsi="Arial" w:cs="Arial"/>
          <w:b/>
          <w:szCs w:val="24"/>
          <w:lang w:val="bg-BG"/>
        </w:rPr>
        <w:t>зх. №</w:t>
      </w:r>
      <w:r w:rsidR="002847A3">
        <w:rPr>
          <w:rFonts w:ascii="Arial" w:hAnsi="Arial" w:cs="Arial"/>
          <w:b/>
          <w:szCs w:val="24"/>
          <w:lang w:val="en-US"/>
        </w:rPr>
        <w:t xml:space="preserve"> 88-36/21.11.2025 </w:t>
      </w:r>
      <w:r w:rsidR="002847A3">
        <w:rPr>
          <w:rFonts w:ascii="Arial" w:hAnsi="Arial" w:cs="Arial"/>
          <w:b/>
          <w:szCs w:val="24"/>
          <w:lang w:val="bg-BG"/>
        </w:rPr>
        <w:t>г.</w:t>
      </w:r>
      <w:bookmarkStart w:id="1" w:name="_GoBack"/>
      <w:bookmarkEnd w:id="1"/>
      <w:r w:rsidR="00BA6927" w:rsidRPr="00846FC2">
        <w:rPr>
          <w:rFonts w:ascii="Arial" w:hAnsi="Arial" w:cs="Arial"/>
          <w:b/>
          <w:szCs w:val="24"/>
          <w:lang w:val="bg-BG"/>
        </w:rPr>
        <w:tab/>
        <w:t xml:space="preserve">ДО </w:t>
      </w:r>
      <w:r w:rsidR="00BA6927" w:rsidRPr="00846FC2">
        <w:rPr>
          <w:rFonts w:ascii="Arial" w:hAnsi="Arial" w:cs="Arial"/>
          <w:b/>
          <w:szCs w:val="24"/>
          <w:lang w:val="bg-BG"/>
        </w:rPr>
        <w:tab/>
      </w:r>
    </w:p>
    <w:p w:rsidR="00BA6927" w:rsidRPr="00846FC2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szCs w:val="24"/>
          <w:lang w:val="bg-BG"/>
        </w:rPr>
      </w:pPr>
      <w:r w:rsidRPr="00846FC2">
        <w:rPr>
          <w:rFonts w:ascii="Arial" w:hAnsi="Arial" w:cs="Arial"/>
          <w:b/>
          <w:szCs w:val="24"/>
          <w:lang w:val="bg-BG"/>
        </w:rPr>
        <w:tab/>
      </w:r>
    </w:p>
    <w:p w:rsidR="00BA6927" w:rsidRPr="00846FC2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szCs w:val="24"/>
          <w:lang w:val="bg-BG"/>
        </w:rPr>
      </w:pPr>
      <w:r w:rsidRPr="00846FC2">
        <w:rPr>
          <w:rFonts w:ascii="Arial" w:hAnsi="Arial" w:cs="Arial"/>
          <w:b/>
          <w:szCs w:val="24"/>
          <w:lang w:val="bg-BG"/>
        </w:rPr>
        <w:tab/>
        <w:t>КОМИСИЯ ЗА ФИНАНСОВ НАДЗОР</w:t>
      </w:r>
    </w:p>
    <w:p w:rsidR="00BA6927" w:rsidRPr="00846FC2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b/>
          <w:szCs w:val="24"/>
          <w:lang w:val="bg-BG"/>
        </w:rPr>
      </w:pPr>
      <w:r w:rsidRPr="00846FC2">
        <w:rPr>
          <w:rFonts w:ascii="Arial" w:hAnsi="Arial" w:cs="Arial"/>
          <w:b/>
          <w:szCs w:val="24"/>
          <w:lang w:val="bg-BG"/>
        </w:rPr>
        <w:tab/>
        <w:t>ул. „Будапеща“ № 16</w:t>
      </w:r>
      <w:r w:rsidRPr="00846FC2">
        <w:rPr>
          <w:rFonts w:ascii="Arial" w:hAnsi="Arial" w:cs="Arial"/>
          <w:b/>
          <w:szCs w:val="24"/>
          <w:lang w:val="bg-BG"/>
        </w:rPr>
        <w:tab/>
      </w:r>
    </w:p>
    <w:p w:rsidR="00BA6927" w:rsidRPr="00846FC2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b/>
          <w:szCs w:val="24"/>
          <w:lang w:val="bg-BG"/>
        </w:rPr>
      </w:pPr>
    </w:p>
    <w:p w:rsidR="00BA6927" w:rsidRPr="00846FC2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b/>
          <w:szCs w:val="24"/>
          <w:lang w:val="bg-BG"/>
        </w:rPr>
      </w:pPr>
      <w:r w:rsidRPr="00846FC2">
        <w:rPr>
          <w:rFonts w:ascii="Arial" w:hAnsi="Arial" w:cs="Arial"/>
          <w:b/>
          <w:szCs w:val="24"/>
          <w:lang w:val="bg-BG"/>
        </w:rPr>
        <w:tab/>
        <w:t>БЪЛГАРСКА ФОНДОВА БОРСА</w:t>
      </w: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  <w:r w:rsidRPr="00E37CEC">
        <w:rPr>
          <w:rFonts w:ascii="Arial" w:hAnsi="Arial" w:cs="Arial"/>
          <w:b/>
          <w:lang w:val="bg-BG"/>
        </w:rPr>
        <w:tab/>
        <w:t>ул. „Три уши“ №</w:t>
      </w:r>
      <w:r>
        <w:rPr>
          <w:rFonts w:ascii="Arial" w:hAnsi="Arial" w:cs="Arial"/>
          <w:b/>
          <w:lang w:val="bg-BG"/>
        </w:rPr>
        <w:t xml:space="preserve"> </w:t>
      </w:r>
      <w:r w:rsidRPr="00E37CEC">
        <w:rPr>
          <w:rFonts w:ascii="Arial" w:hAnsi="Arial" w:cs="Arial"/>
          <w:b/>
          <w:lang w:val="bg-BG"/>
        </w:rPr>
        <w:t>6</w:t>
      </w: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  <w:r w:rsidRPr="00E37CEC">
        <w:rPr>
          <w:rFonts w:ascii="Arial" w:hAnsi="Arial" w:cs="Arial"/>
          <w:b/>
          <w:lang w:val="bg-BG"/>
        </w:rPr>
        <w:tab/>
        <w:t>ОБЩЕСТВЕНОСТТА</w:t>
      </w:r>
    </w:p>
    <w:p w:rsidR="00BA6927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  <w:r w:rsidRPr="00E37CEC">
        <w:rPr>
          <w:rFonts w:ascii="Arial" w:hAnsi="Arial" w:cs="Arial"/>
          <w:b/>
          <w:lang w:val="bg-BG"/>
        </w:rPr>
        <w:tab/>
        <w:t xml:space="preserve">чрез информационна агенция </w:t>
      </w: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ab/>
      </w:r>
      <w:r w:rsidRPr="00E37CEC">
        <w:rPr>
          <w:rFonts w:ascii="Arial" w:hAnsi="Arial" w:cs="Arial"/>
          <w:b/>
          <w:lang w:val="bg-BG"/>
        </w:rPr>
        <w:t>„</w:t>
      </w:r>
      <w:r w:rsidRPr="00E37CEC">
        <w:rPr>
          <w:rFonts w:ascii="Arial" w:hAnsi="Arial" w:cs="Arial"/>
          <w:b/>
          <w:lang w:val="en-US"/>
        </w:rPr>
        <w:t>X3NEWS</w:t>
      </w:r>
      <w:r w:rsidRPr="00E37CEC">
        <w:rPr>
          <w:rFonts w:ascii="Arial" w:hAnsi="Arial" w:cs="Arial"/>
          <w:b/>
          <w:lang w:val="bg-BG"/>
        </w:rPr>
        <w:t>“</w:t>
      </w: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  <w:r w:rsidRPr="00E37CEC">
        <w:rPr>
          <w:rFonts w:ascii="Arial" w:hAnsi="Arial" w:cs="Arial"/>
          <w:b/>
          <w:lang w:val="bg-BG"/>
        </w:rPr>
        <w:t xml:space="preserve">       </w:t>
      </w:r>
      <w:r w:rsidRPr="00E37CEC">
        <w:rPr>
          <w:rFonts w:ascii="Arial" w:hAnsi="Arial" w:cs="Arial"/>
          <w:b/>
          <w:lang w:val="bg-BG"/>
        </w:rPr>
        <w:tab/>
        <w:t>СОФИЯ</w:t>
      </w: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u w:val="single"/>
          <w:lang w:val="bg-BG"/>
        </w:rPr>
      </w:pPr>
      <w:r w:rsidRPr="00E37CEC">
        <w:rPr>
          <w:rFonts w:ascii="Arial" w:hAnsi="Arial" w:cs="Arial"/>
          <w:b/>
          <w:u w:val="single"/>
          <w:lang w:val="bg-BG"/>
        </w:rPr>
        <w:t xml:space="preserve">ОТНОСТНО: Уведомление за поддържане на </w:t>
      </w:r>
      <w:r w:rsidRPr="00E37CEC">
        <w:rPr>
          <w:rFonts w:ascii="Arial" w:hAnsi="Arial" w:cs="Arial"/>
          <w:b/>
          <w:u w:val="single"/>
          <w:lang w:val="en-US"/>
        </w:rPr>
        <w:t xml:space="preserve">Lei </w:t>
      </w:r>
      <w:r w:rsidRPr="00E37CEC">
        <w:rPr>
          <w:rFonts w:ascii="Arial" w:hAnsi="Arial" w:cs="Arial"/>
          <w:b/>
          <w:u w:val="single"/>
          <w:lang w:val="bg-BG"/>
        </w:rPr>
        <w:t>код</w:t>
      </w: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jc w:val="both"/>
        <w:rPr>
          <w:rFonts w:ascii="Arial" w:hAnsi="Arial" w:cs="Arial"/>
          <w:lang w:val="bg-BG"/>
        </w:rPr>
      </w:pPr>
      <w:r w:rsidRPr="00E37CEC">
        <w:rPr>
          <w:rFonts w:ascii="Arial" w:hAnsi="Arial" w:cs="Arial"/>
          <w:lang w:val="bg-BG"/>
        </w:rPr>
        <w:t>Уважаеми дами и господа,</w:t>
      </w: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9D3928" w:rsidRPr="00C1738D" w:rsidRDefault="00BA6927" w:rsidP="00BA6927">
      <w:pPr>
        <w:jc w:val="both"/>
        <w:rPr>
          <w:rFonts w:ascii="Arial" w:hAnsi="Arial" w:cs="Arial"/>
          <w:lang w:val="bg-BG"/>
        </w:rPr>
      </w:pPr>
      <w:r w:rsidRPr="00E37CEC">
        <w:rPr>
          <w:rFonts w:ascii="Arial" w:hAnsi="Arial" w:cs="Arial"/>
          <w:lang w:val="bg-BG"/>
        </w:rPr>
        <w:t>Уведомяваме Ви, че съгласно изискванията на чл.</w:t>
      </w:r>
      <w:r w:rsidRPr="00E37CEC">
        <w:rPr>
          <w:rFonts w:ascii="Arial" w:hAnsi="Arial" w:cs="Arial"/>
          <w:lang w:val="en-US"/>
        </w:rPr>
        <w:t>8</w:t>
      </w:r>
      <w:r w:rsidRPr="00E37CEC">
        <w:rPr>
          <w:rFonts w:ascii="Arial" w:hAnsi="Arial" w:cs="Arial"/>
          <w:lang w:val="bg-BG"/>
        </w:rPr>
        <w:t>9о от ЗППЦК и съгласно разпоредбата на §</w:t>
      </w:r>
      <w:r w:rsidRPr="00E37CEC">
        <w:rPr>
          <w:rFonts w:ascii="Arial" w:hAnsi="Arial" w:cs="Arial"/>
          <w:lang w:val="en-US"/>
        </w:rPr>
        <w:t xml:space="preserve">1, </w:t>
      </w:r>
      <w:r w:rsidRPr="00E37CEC">
        <w:rPr>
          <w:rFonts w:ascii="Arial" w:hAnsi="Arial" w:cs="Arial"/>
          <w:lang w:val="bg-BG"/>
        </w:rPr>
        <w:t>т.49 от ДР на ЗППЦК, ХД“ДУНАВ“</w:t>
      </w:r>
      <w:r>
        <w:rPr>
          <w:rFonts w:ascii="Arial" w:hAnsi="Arial" w:cs="Arial"/>
          <w:lang w:val="bg-BG"/>
        </w:rPr>
        <w:t xml:space="preserve"> </w:t>
      </w:r>
      <w:r w:rsidRPr="00E37CEC">
        <w:rPr>
          <w:rFonts w:ascii="Arial" w:hAnsi="Arial" w:cs="Arial"/>
          <w:lang w:val="bg-BG"/>
        </w:rPr>
        <w:t xml:space="preserve">АД – град Враца има издаден </w:t>
      </w:r>
      <w:r w:rsidRPr="00E37CEC">
        <w:rPr>
          <w:rFonts w:ascii="Arial" w:hAnsi="Arial" w:cs="Arial"/>
          <w:lang w:val="en-US"/>
        </w:rPr>
        <w:t xml:space="preserve">LEI </w:t>
      </w:r>
      <w:r>
        <w:rPr>
          <w:rFonts w:ascii="Arial" w:hAnsi="Arial" w:cs="Arial"/>
          <w:lang w:val="bg-BG"/>
        </w:rPr>
        <w:t>код,</w:t>
      </w:r>
      <w:r w:rsidRPr="00E37CEC">
        <w:rPr>
          <w:rFonts w:ascii="Arial" w:hAnsi="Arial" w:cs="Arial"/>
          <w:lang w:val="bg-BG"/>
        </w:rPr>
        <w:t xml:space="preserve"> валиден </w:t>
      </w:r>
      <w:r w:rsidRPr="00C1738D">
        <w:rPr>
          <w:rFonts w:ascii="Arial" w:hAnsi="Arial" w:cs="Arial"/>
          <w:lang w:val="bg-BG"/>
        </w:rPr>
        <w:t>до</w:t>
      </w:r>
      <w:r w:rsidR="00C1738D" w:rsidRPr="00C1738D">
        <w:rPr>
          <w:rFonts w:ascii="Arial" w:hAnsi="Arial" w:cs="Arial"/>
          <w:lang w:val="en-US"/>
        </w:rPr>
        <w:t xml:space="preserve"> 20.11.202</w:t>
      </w:r>
      <w:r w:rsidR="009B10CA">
        <w:rPr>
          <w:rFonts w:ascii="Arial" w:hAnsi="Arial" w:cs="Arial"/>
          <w:lang w:val="bg-BG"/>
        </w:rPr>
        <w:t>6</w:t>
      </w:r>
      <w:r w:rsidR="00C1738D" w:rsidRPr="00C1738D">
        <w:rPr>
          <w:rFonts w:ascii="Arial" w:hAnsi="Arial" w:cs="Arial"/>
          <w:lang w:val="en-US"/>
        </w:rPr>
        <w:t xml:space="preserve"> </w:t>
      </w:r>
      <w:r w:rsidR="00C1738D" w:rsidRPr="00C1738D">
        <w:rPr>
          <w:rFonts w:ascii="Arial" w:hAnsi="Arial" w:cs="Arial"/>
          <w:lang w:val="bg-BG"/>
        </w:rPr>
        <w:t>г.</w:t>
      </w:r>
    </w:p>
    <w:p w:rsidR="00BA6927" w:rsidRPr="00C1738D" w:rsidRDefault="00BA6927" w:rsidP="00BA6927">
      <w:pPr>
        <w:rPr>
          <w:rFonts w:ascii="Arial" w:hAnsi="Arial" w:cs="Arial"/>
          <w:lang w:val="bg-BG"/>
        </w:rPr>
      </w:pPr>
    </w:p>
    <w:p w:rsidR="00BA6927" w:rsidRDefault="00BA6927" w:rsidP="00BA6927">
      <w:pPr>
        <w:tabs>
          <w:tab w:val="left" w:pos="4253"/>
        </w:tabs>
        <w:jc w:val="both"/>
        <w:rPr>
          <w:rFonts w:ascii="Arial" w:hAnsi="Arial" w:cs="Arial"/>
          <w:b/>
          <w:lang w:val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BA6927" w:rsidRPr="00E37CEC" w:rsidTr="00FA3519">
        <w:tc>
          <w:tcPr>
            <w:tcW w:w="5495" w:type="dxa"/>
            <w:shd w:val="clear" w:color="auto" w:fill="auto"/>
          </w:tcPr>
          <w:p w:rsidR="00BA6927" w:rsidRPr="00E37CEC" w:rsidRDefault="00BA6927" w:rsidP="00FA3519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bg-BG"/>
              </w:rPr>
            </w:pPr>
            <w:r w:rsidRPr="00E37CEC">
              <w:rPr>
                <w:rFonts w:ascii="Arial" w:hAnsi="Arial" w:cs="Arial"/>
                <w:lang w:val="bg-BG"/>
              </w:rPr>
              <w:t>Наименование на ЮЛ на кирилица</w:t>
            </w:r>
          </w:p>
        </w:tc>
        <w:tc>
          <w:tcPr>
            <w:tcW w:w="4111" w:type="dxa"/>
            <w:shd w:val="clear" w:color="auto" w:fill="auto"/>
          </w:tcPr>
          <w:p w:rsidR="00BA6927" w:rsidRPr="00E37CEC" w:rsidRDefault="00BA6927" w:rsidP="00BA6927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bg-BG"/>
              </w:rPr>
            </w:pPr>
            <w:r w:rsidRPr="00E37CEC">
              <w:rPr>
                <w:rFonts w:ascii="Arial" w:hAnsi="Arial" w:cs="Arial"/>
                <w:lang w:val="bg-BG"/>
              </w:rPr>
              <w:t>ХД</w:t>
            </w:r>
            <w:r>
              <w:rPr>
                <w:rFonts w:ascii="Arial" w:hAnsi="Arial" w:cs="Arial"/>
                <w:lang w:val="bg-BG"/>
              </w:rPr>
              <w:t xml:space="preserve"> </w:t>
            </w:r>
            <w:r w:rsidRPr="00E37CEC">
              <w:rPr>
                <w:rFonts w:ascii="Arial" w:hAnsi="Arial" w:cs="Arial"/>
                <w:lang w:val="bg-BG"/>
              </w:rPr>
              <w:t>“Д</w:t>
            </w:r>
            <w:r>
              <w:rPr>
                <w:rFonts w:ascii="Arial" w:hAnsi="Arial" w:cs="Arial"/>
                <w:lang w:val="bg-BG"/>
              </w:rPr>
              <w:t>УНАВ</w:t>
            </w:r>
            <w:r w:rsidRPr="00E37CEC">
              <w:rPr>
                <w:rFonts w:ascii="Arial" w:hAnsi="Arial" w:cs="Arial"/>
                <w:lang w:val="bg-BG"/>
              </w:rPr>
              <w:t>“</w:t>
            </w:r>
            <w:r>
              <w:rPr>
                <w:rFonts w:ascii="Arial" w:hAnsi="Arial" w:cs="Arial"/>
                <w:lang w:val="bg-BG"/>
              </w:rPr>
              <w:t xml:space="preserve"> </w:t>
            </w:r>
            <w:r w:rsidRPr="00E37CEC">
              <w:rPr>
                <w:rFonts w:ascii="Arial" w:hAnsi="Arial" w:cs="Arial"/>
                <w:lang w:val="bg-BG"/>
              </w:rPr>
              <w:t>АД</w:t>
            </w:r>
          </w:p>
        </w:tc>
      </w:tr>
      <w:tr w:rsidR="00BA6927" w:rsidRPr="00E37CEC" w:rsidTr="00FA3519">
        <w:tc>
          <w:tcPr>
            <w:tcW w:w="5495" w:type="dxa"/>
            <w:shd w:val="clear" w:color="auto" w:fill="auto"/>
          </w:tcPr>
          <w:p w:rsidR="00BA6927" w:rsidRPr="00E37CEC" w:rsidRDefault="00BA6927" w:rsidP="00FA3519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bg-BG"/>
              </w:rPr>
            </w:pPr>
            <w:r w:rsidRPr="00E37CEC">
              <w:rPr>
                <w:rFonts w:ascii="Arial" w:hAnsi="Arial" w:cs="Arial"/>
                <w:lang w:val="bg-BG"/>
              </w:rPr>
              <w:t>ЕИК</w:t>
            </w:r>
          </w:p>
        </w:tc>
        <w:tc>
          <w:tcPr>
            <w:tcW w:w="4111" w:type="dxa"/>
            <w:shd w:val="clear" w:color="auto" w:fill="auto"/>
          </w:tcPr>
          <w:p w:rsidR="00BA6927" w:rsidRPr="00E37CEC" w:rsidRDefault="00BA6927" w:rsidP="00FA3519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bg-BG"/>
              </w:rPr>
            </w:pPr>
            <w:r w:rsidRPr="00E37CEC">
              <w:rPr>
                <w:rFonts w:ascii="Arial" w:hAnsi="Arial" w:cs="Arial"/>
                <w:lang w:val="bg-BG"/>
              </w:rPr>
              <w:t>106042644</w:t>
            </w:r>
          </w:p>
        </w:tc>
      </w:tr>
      <w:tr w:rsidR="00BA6927" w:rsidRPr="00E37CEC" w:rsidTr="00FA3519">
        <w:tc>
          <w:tcPr>
            <w:tcW w:w="5495" w:type="dxa"/>
            <w:shd w:val="clear" w:color="auto" w:fill="auto"/>
          </w:tcPr>
          <w:p w:rsidR="00BA6927" w:rsidRPr="00E37CEC" w:rsidRDefault="00BA6927" w:rsidP="00FA3519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bg-BG"/>
              </w:rPr>
            </w:pPr>
            <w:r w:rsidRPr="00E37CEC">
              <w:rPr>
                <w:rFonts w:ascii="Arial" w:hAnsi="Arial" w:cs="Arial"/>
                <w:lang w:val="en-US"/>
              </w:rPr>
              <w:t xml:space="preserve">LEI </w:t>
            </w:r>
            <w:r w:rsidRPr="00E37CEC">
              <w:rPr>
                <w:rFonts w:ascii="Arial" w:hAnsi="Arial" w:cs="Arial"/>
                <w:lang w:val="bg-BG"/>
              </w:rPr>
              <w:t>код</w:t>
            </w:r>
          </w:p>
        </w:tc>
        <w:tc>
          <w:tcPr>
            <w:tcW w:w="4111" w:type="dxa"/>
            <w:shd w:val="clear" w:color="auto" w:fill="auto"/>
          </w:tcPr>
          <w:p w:rsidR="00BA6927" w:rsidRPr="00E37CEC" w:rsidRDefault="00BA6927" w:rsidP="00FA3519">
            <w:pPr>
              <w:tabs>
                <w:tab w:val="left" w:pos="4253"/>
              </w:tabs>
              <w:jc w:val="both"/>
              <w:rPr>
                <w:rFonts w:ascii="Arial" w:hAnsi="Arial" w:cs="Arial"/>
                <w:lang w:val="en-US"/>
              </w:rPr>
            </w:pPr>
            <w:r w:rsidRPr="00E37CEC">
              <w:rPr>
                <w:rFonts w:ascii="Arial" w:hAnsi="Arial" w:cs="Arial"/>
                <w:lang w:val="bg-BG"/>
              </w:rPr>
              <w:t>485100</w:t>
            </w:r>
            <w:r w:rsidRPr="00E37CEC">
              <w:rPr>
                <w:rFonts w:ascii="Arial" w:hAnsi="Arial" w:cs="Arial"/>
                <w:lang w:val="en-US"/>
              </w:rPr>
              <w:t>UH6CD</w:t>
            </w:r>
            <w:r w:rsidRPr="00E37CEC">
              <w:rPr>
                <w:rFonts w:ascii="Arial" w:hAnsi="Arial" w:cs="Arial"/>
                <w:lang w:val="bg-BG"/>
              </w:rPr>
              <w:t>О0</w:t>
            </w:r>
            <w:r w:rsidRPr="00E37CEC">
              <w:rPr>
                <w:rFonts w:ascii="Arial" w:hAnsi="Arial" w:cs="Arial"/>
                <w:lang w:val="en-US"/>
              </w:rPr>
              <w:t>F908J69</w:t>
            </w:r>
          </w:p>
        </w:tc>
      </w:tr>
    </w:tbl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  <w:r w:rsidRPr="00E37CEC">
        <w:rPr>
          <w:rFonts w:ascii="Arial" w:hAnsi="Arial" w:cs="Arial"/>
          <w:lang w:val="bg-BG"/>
        </w:rPr>
        <w:tab/>
        <w:t>С УВАЖЕНИЕ:</w:t>
      </w:r>
    </w:p>
    <w:p w:rsidR="00BA6927" w:rsidRPr="00E37CEC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  <w:r w:rsidRPr="00E37CEC">
        <w:rPr>
          <w:rFonts w:ascii="Arial" w:hAnsi="Arial" w:cs="Arial"/>
          <w:lang w:val="bg-BG"/>
        </w:rPr>
        <w:tab/>
        <w:t>ИЗП. ДИРЕКТОР:...........................</w:t>
      </w:r>
    </w:p>
    <w:p w:rsidR="00BA6927" w:rsidRPr="00945184" w:rsidRDefault="00BA6927" w:rsidP="00BA6927">
      <w:pPr>
        <w:tabs>
          <w:tab w:val="left" w:pos="4253"/>
        </w:tabs>
        <w:ind w:firstLine="851"/>
        <w:jc w:val="both"/>
        <w:rPr>
          <w:rFonts w:ascii="Arial" w:hAnsi="Arial" w:cs="Arial"/>
          <w:lang w:val="bg-BG"/>
        </w:rPr>
      </w:pPr>
      <w:r w:rsidRPr="00E37CEC">
        <w:rPr>
          <w:rFonts w:ascii="Arial" w:hAnsi="Arial" w:cs="Arial"/>
          <w:lang w:val="bg-BG"/>
        </w:rPr>
        <w:tab/>
      </w:r>
      <w:r w:rsidRPr="00E37CEC">
        <w:rPr>
          <w:rFonts w:ascii="Arial" w:hAnsi="Arial" w:cs="Arial"/>
          <w:lang w:val="bg-BG"/>
        </w:rPr>
        <w:tab/>
      </w:r>
      <w:r w:rsidRPr="00E37CEC">
        <w:rPr>
          <w:rFonts w:ascii="Arial" w:hAnsi="Arial" w:cs="Arial"/>
          <w:lang w:val="bg-BG"/>
        </w:rPr>
        <w:tab/>
        <w:t xml:space="preserve">      /С</w:t>
      </w:r>
      <w:r>
        <w:rPr>
          <w:rFonts w:ascii="Arial" w:hAnsi="Arial" w:cs="Arial"/>
          <w:lang w:val="bg-BG"/>
        </w:rPr>
        <w:t xml:space="preserve">тефан </w:t>
      </w:r>
      <w:r w:rsidRPr="00E37CEC">
        <w:rPr>
          <w:rFonts w:ascii="Arial" w:hAnsi="Arial" w:cs="Arial"/>
          <w:lang w:val="bg-BG"/>
        </w:rPr>
        <w:t>Лазаров/</w:t>
      </w:r>
    </w:p>
    <w:p w:rsidR="00BA6927" w:rsidRDefault="00BA6927" w:rsidP="00BA6927"/>
    <w:sectPr w:rsidR="00BA6927" w:rsidSect="00C1738D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48" w:rsidRDefault="00F46548" w:rsidP="00136207">
      <w:r>
        <w:separator/>
      </w:r>
    </w:p>
  </w:endnote>
  <w:endnote w:type="continuationSeparator" w:id="0">
    <w:p w:rsidR="00F46548" w:rsidRDefault="00F46548" w:rsidP="0013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CA" w:rsidRDefault="009B10CA" w:rsidP="009B10CA">
    <w:pPr>
      <w:pStyle w:val="a5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bg-BG"/>
      </w:rPr>
      <w:t>3000 Враца, ул.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 xml:space="preserve">”Стоян </w:t>
    </w:r>
    <w:proofErr w:type="spellStart"/>
    <w:r w:rsidRPr="00945184">
      <w:rPr>
        <w:rFonts w:ascii="Arial" w:hAnsi="Arial" w:cs="Arial"/>
        <w:sz w:val="20"/>
        <w:lang w:val="bg-BG"/>
      </w:rPr>
      <w:t>Кялъчев</w:t>
    </w:r>
    <w:proofErr w:type="spellEnd"/>
    <w:r w:rsidRPr="00945184">
      <w:rPr>
        <w:rFonts w:ascii="Arial" w:hAnsi="Arial" w:cs="Arial"/>
        <w:sz w:val="20"/>
        <w:lang w:val="bg-BG"/>
      </w:rPr>
      <w:t>” №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 xml:space="preserve">6, </w:t>
    </w:r>
    <w:proofErr w:type="spellStart"/>
    <w:r w:rsidRPr="00945184">
      <w:rPr>
        <w:rFonts w:ascii="Arial" w:hAnsi="Arial" w:cs="Arial"/>
        <w:sz w:val="20"/>
        <w:lang w:val="bg-BG"/>
      </w:rPr>
      <w:t>пк</w:t>
    </w:r>
    <w:proofErr w:type="spellEnd"/>
    <w:r w:rsidRPr="00945184">
      <w:rPr>
        <w:rFonts w:ascii="Arial" w:hAnsi="Arial" w:cs="Arial"/>
        <w:sz w:val="20"/>
        <w:lang w:val="bg-BG"/>
      </w:rPr>
      <w:t>.</w:t>
    </w:r>
    <w:r>
      <w:rPr>
        <w:rFonts w:ascii="Arial" w:hAnsi="Arial" w:cs="Arial"/>
        <w:sz w:val="20"/>
        <w:lang w:val="bg-BG"/>
      </w:rPr>
      <w:t xml:space="preserve"> </w:t>
    </w:r>
    <w:r w:rsidRPr="00945184">
      <w:rPr>
        <w:rFonts w:ascii="Arial" w:hAnsi="Arial" w:cs="Arial"/>
        <w:sz w:val="20"/>
        <w:lang w:val="bg-BG"/>
      </w:rPr>
      <w:t>31,</w:t>
    </w:r>
    <w:r>
      <w:rPr>
        <w:rFonts w:ascii="Arial" w:hAnsi="Arial" w:cs="Arial"/>
        <w:sz w:val="20"/>
        <w:lang w:val="bg-BG"/>
      </w:rPr>
      <w:t xml:space="preserve"> мобилен </w:t>
    </w:r>
    <w:r w:rsidRPr="00945184">
      <w:rPr>
        <w:rFonts w:ascii="Arial" w:hAnsi="Arial" w:cs="Arial"/>
        <w:sz w:val="20"/>
        <w:lang w:val="bg-BG"/>
      </w:rPr>
      <w:t>тел</w:t>
    </w:r>
    <w:r>
      <w:rPr>
        <w:rFonts w:ascii="Arial" w:hAnsi="Arial" w:cs="Arial"/>
        <w:sz w:val="20"/>
        <w:lang w:val="bg-BG"/>
      </w:rPr>
      <w:t>.</w:t>
    </w:r>
    <w:r w:rsidRPr="00945184">
      <w:rPr>
        <w:rFonts w:ascii="Arial" w:hAnsi="Arial" w:cs="Arial"/>
        <w:sz w:val="20"/>
        <w:lang w:val="bg-BG"/>
      </w:rPr>
      <w:t>:</w:t>
    </w:r>
    <w:r>
      <w:rPr>
        <w:rFonts w:ascii="Arial" w:hAnsi="Arial" w:cs="Arial"/>
        <w:sz w:val="20"/>
        <w:lang w:val="en-US"/>
      </w:rPr>
      <w:t xml:space="preserve"> </w:t>
    </w:r>
    <w:r>
      <w:rPr>
        <w:rFonts w:ascii="Arial" w:hAnsi="Arial" w:cs="Arial"/>
        <w:sz w:val="20"/>
        <w:lang w:val="bg-BG"/>
      </w:rPr>
      <w:t>+35</w:t>
    </w:r>
    <w:r w:rsidRPr="00945184">
      <w:rPr>
        <w:rFonts w:ascii="Arial" w:hAnsi="Arial" w:cs="Arial"/>
        <w:sz w:val="20"/>
        <w:lang w:val="bg-BG"/>
      </w:rPr>
      <w:t>9</w:t>
    </w:r>
    <w:r>
      <w:rPr>
        <w:rFonts w:ascii="Arial" w:hAnsi="Arial" w:cs="Arial"/>
        <w:sz w:val="20"/>
        <w:lang w:val="bg-BG"/>
      </w:rPr>
      <w:t> 877 08 84 58</w:t>
    </w:r>
    <w:r w:rsidRPr="00945184">
      <w:rPr>
        <w:rFonts w:ascii="Arial" w:hAnsi="Arial" w:cs="Arial"/>
        <w:sz w:val="20"/>
        <w:lang w:val="bg-BG"/>
      </w:rPr>
      <w:t>,</w:t>
    </w:r>
    <w:r>
      <w:rPr>
        <w:rFonts w:ascii="Arial" w:hAnsi="Arial" w:cs="Arial"/>
        <w:sz w:val="20"/>
        <w:lang w:val="en-US"/>
      </w:rPr>
      <w:t xml:space="preserve"> </w:t>
    </w:r>
  </w:p>
  <w:p w:rsidR="009B10CA" w:rsidRPr="00945184" w:rsidRDefault="009B10CA" w:rsidP="009B10CA">
    <w:pPr>
      <w:pStyle w:val="a5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en-US"/>
      </w:rPr>
      <w:t xml:space="preserve">e-mail: </w:t>
    </w:r>
    <w:hyperlink r:id="rId1" w:history="1">
      <w:r w:rsidRPr="00911AA9">
        <w:rPr>
          <w:rStyle w:val="a7"/>
          <w:rFonts w:ascii="Arial" w:hAnsi="Arial" w:cs="Arial"/>
          <w:sz w:val="20"/>
          <w:lang w:val="en-US"/>
        </w:rPr>
        <w:t>dunav_vraca@abv.bg</w:t>
      </w:r>
    </w:hyperlink>
    <w:r>
      <w:rPr>
        <w:rFonts w:ascii="Arial" w:hAnsi="Arial" w:cs="Arial"/>
        <w:sz w:val="20"/>
        <w:lang w:val="en-US"/>
      </w:rPr>
      <w:t>, www.holding-dunav.com</w:t>
    </w:r>
  </w:p>
  <w:p w:rsidR="00136207" w:rsidRPr="00C1738D" w:rsidRDefault="00136207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48" w:rsidRDefault="00F46548" w:rsidP="00136207">
      <w:r>
        <w:separator/>
      </w:r>
    </w:p>
  </w:footnote>
  <w:footnote w:type="continuationSeparator" w:id="0">
    <w:p w:rsidR="00F46548" w:rsidRDefault="00F46548" w:rsidP="0013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27"/>
    <w:rsid w:val="00136207"/>
    <w:rsid w:val="002847A3"/>
    <w:rsid w:val="00510C26"/>
    <w:rsid w:val="00732C54"/>
    <w:rsid w:val="00846FC2"/>
    <w:rsid w:val="009B10CA"/>
    <w:rsid w:val="009D3928"/>
    <w:rsid w:val="00BA6927"/>
    <w:rsid w:val="00C1738D"/>
    <w:rsid w:val="00D3600D"/>
    <w:rsid w:val="00E702D5"/>
    <w:rsid w:val="00F4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F40B"/>
  <w15:chartTrackingRefBased/>
  <w15:docId w15:val="{499BDB3F-9956-4D08-B8C6-03704FD0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27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A692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header"/>
    <w:basedOn w:val="a"/>
    <w:link w:val="a4"/>
    <w:uiPriority w:val="99"/>
    <w:unhideWhenUsed/>
    <w:rsid w:val="0013620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36207"/>
    <w:rPr>
      <w:rFonts w:ascii="TimesET" w:eastAsia="Times New Roman" w:hAnsi="TimesET" w:cs="Times New Roman"/>
      <w:sz w:val="24"/>
      <w:szCs w:val="20"/>
      <w:lang w:val="en-GB" w:eastAsia="bg-BG"/>
    </w:rPr>
  </w:style>
  <w:style w:type="paragraph" w:styleId="a5">
    <w:name w:val="footer"/>
    <w:basedOn w:val="a"/>
    <w:link w:val="a6"/>
    <w:unhideWhenUsed/>
    <w:rsid w:val="0013620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136207"/>
    <w:rPr>
      <w:rFonts w:ascii="TimesET" w:eastAsia="Times New Roman" w:hAnsi="TimesET" w:cs="Times New Roman"/>
      <w:sz w:val="24"/>
      <w:szCs w:val="20"/>
      <w:lang w:val="en-GB" w:eastAsia="bg-BG"/>
    </w:rPr>
  </w:style>
  <w:style w:type="character" w:styleId="a7">
    <w:name w:val="Hyperlink"/>
    <w:basedOn w:val="a0"/>
    <w:uiPriority w:val="99"/>
    <w:unhideWhenUsed/>
    <w:rsid w:val="00C17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Osv8qm0D6VhoUabFd2p52o+wbcUJu49WeznX+Nuo/bY=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vSLFxX7WbF297huThpnayDG+d/G/q+YwcTdRU+dV2Pk=</DigestValue>
    </Reference>
  </SignedInfo>
  <SignatureValue>j6IKZLVmc8pS8HBpLUMCPrKHIucJcK/seD4Zrr1WRNokBwG8dYJjN6R5IyStZDuCNJ6/jNfOTHY9
Rp1/kYpstv+cIhRFPic7Scjl0Ak+Rm4g1qxQ+1w7yD2GPdBdsDcrCxqNl2/+bSMBWycwxv4XyDMj
zS1YCKNKJhQKLDehdhKyfPdhO7Q3RXx2p5be/e6/OWttaKsNCYQ/pUsywWqXAnyWW7soDCaRI3T7
fjVnb3JKpz+G5mpBvA03dbTOjGiA3uQ+H7GHyIj1RVJBTh2UDI6G/5mOQa+f9eeVJfNMwUDk9gCn
z//im/OK2M9sbvZUF1/dOyTXN+Km45gSyHTzjQ==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9YgxBY6yR72kXk79bVBulW5YS0BRQUuqkkAm1GTbrwk=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pCkyDWc5afUqgMuQNB6kpc1MWvQUBptcWDxPnkwBDyg=</DigestValue>
      </Reference>
      <Reference URI="/word/embeddings/oleObject1.bin?ContentType=application/vnd.openxmlformats-officedocument.oleObject">
        <DigestMethod Algorithm="http://www.w3.org/2001/04/xmlenc#sha256"/>
        <DigestValue>w5+IkXUbwuAKlanXmPDhl2OuGEzSTkLyaA2XWA+/VxA=</DigestValue>
      </Reference>
      <Reference URI="/word/endnotes.xml?ContentType=application/vnd.openxmlformats-officedocument.wordprocessingml.endnotes+xml">
        <DigestMethod Algorithm="http://www.w3.org/2001/04/xmlenc#sha256"/>
        <DigestValue>+blf3u7TNLg9XVLbv7Vnm90dHhrPb9Cb4AIXfp2rcUU=</DigestValue>
      </Reference>
      <Reference URI="/word/fontTable.xml?ContentType=application/vnd.openxmlformats-officedocument.wordprocessingml.fontTable+xml">
        <DigestMethod Algorithm="http://www.w3.org/2001/04/xmlenc#sha256"/>
        <DigestValue>/abj4btvA4NRbe00l+FUbwU768sGdcVMAACvO9RVxkY=</DigestValue>
      </Reference>
      <Reference URI="/word/footer1.xml?ContentType=application/vnd.openxmlformats-officedocument.wordprocessingml.footer+xml">
        <DigestMethod Algorithm="http://www.w3.org/2001/04/xmlenc#sha256"/>
        <DigestValue>8CqpCbJ7TLKIiViruZ3E/l4FQKnvYTWJqLu/KCiNclc=</DigestValue>
      </Reference>
      <Reference URI="/word/footnotes.xml?ContentType=application/vnd.openxmlformats-officedocument.wordprocessingml.footnotes+xml">
        <DigestMethod Algorithm="http://www.w3.org/2001/04/xmlenc#sha256"/>
        <DigestValue>3Ffxwio1RyFpPlRDKEfnqzZojNJgdVNPJxCZhsttGj0=</DigestValue>
      </Reference>
      <Reference URI="/word/media/image1.wmf?ContentType=image/x-wmf">
        <DigestMethod Algorithm="http://www.w3.org/2001/04/xmlenc#sha256"/>
        <DigestValue>baXFRp3RXZLH9wX1Ph+5Y9s7vIbU0FKm93WVWazR5KM=</DigestValue>
      </Reference>
      <Reference URI="/word/settings.xml?ContentType=application/vnd.openxmlformats-officedocument.wordprocessingml.settings+xml">
        <DigestMethod Algorithm="http://www.w3.org/2001/04/xmlenc#sha256"/>
        <DigestValue>0AWw+ZrStGg2ddbApRdPuR6NGswS3ozSFgqYHTZtgtQ=</DigestValue>
      </Reference>
      <Reference URI="/word/styles.xml?ContentType=application/vnd.openxmlformats-officedocument.wordprocessingml.styles+xml">
        <DigestMethod Algorithm="http://www.w3.org/2001/04/xmlenc#sha256"/>
        <DigestValue>3xvM0CefBMnTwkkVW8OaIPnC134VfMx4KKGXaxOZqrY=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2025-11-21T08:25:40Z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2025-11-21T08:25:40Z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2024-11-26T07:15:00Z</dcterms:created>
  <dcterms:modified xsi:type="dcterms:W3CDTF">2025-11-21T08:23:00Z</dcterms:modified>
</cp:coreProperties>
</file>